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о назначении административного наказания</w:t>
      </w:r>
    </w:p>
    <w:p>
      <w:pPr>
        <w:spacing w:before="0" w:after="0"/>
        <w:jc w:val="center"/>
      </w:pPr>
    </w:p>
    <w:p>
      <w:pPr>
        <w:spacing w:before="0" w:after="0"/>
      </w:pPr>
      <w:r>
        <w:rPr>
          <w:rFonts w:ascii="Times New Roman" w:eastAsia="Times New Roman" w:hAnsi="Times New Roman" w:cs="Times New Roman"/>
        </w:rPr>
        <w:t>г. Ханты-Мансийск</w:t>
      </w:r>
      <w:r>
        <w:rPr>
          <w:rFonts w:ascii="Times New Roman" w:eastAsia="Times New Roman" w:hAnsi="Times New Roman" w:cs="Times New Roman"/>
        </w:rPr>
        <w:t xml:space="preserve">                                                 </w:t>
      </w:r>
      <w:r>
        <w:rPr>
          <w:rFonts w:ascii="Times New Roman" w:eastAsia="Times New Roman" w:hAnsi="Times New Roman" w:cs="Times New Roman"/>
        </w:rPr>
        <w:t xml:space="preserve">           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</w:rPr>
        <w:t>10 апреля 2026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года</w:t>
      </w:r>
    </w:p>
    <w:p>
      <w:pPr>
        <w:spacing w:before="0" w:after="0"/>
        <w:ind w:firstLine="720"/>
        <w:jc w:val="both"/>
      </w:pP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Мировой судья судебного участка № 1 Ханты-Мансийского судебного района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>Ханты-Мансийского автоно</w:t>
      </w:r>
      <w:r>
        <w:rPr>
          <w:rFonts w:ascii="Times New Roman" w:eastAsia="Times New Roman" w:hAnsi="Times New Roman" w:cs="Times New Roman"/>
        </w:rPr>
        <w:t>много округа – Югры Худяков Андрей Викторович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   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рассмотрев в открытом судебн</w:t>
      </w:r>
      <w:r>
        <w:rPr>
          <w:rFonts w:ascii="Times New Roman" w:eastAsia="Times New Roman" w:hAnsi="Times New Roman" w:cs="Times New Roman"/>
        </w:rPr>
        <w:t>ом заседании в помещении мирового судьи судебного участка № 1</w:t>
      </w:r>
      <w:r>
        <w:rPr>
          <w:rFonts w:ascii="Times New Roman" w:eastAsia="Times New Roman" w:hAnsi="Times New Roman" w:cs="Times New Roman"/>
        </w:rPr>
        <w:t xml:space="preserve"> Ханты-Мансийского судебного района дело об административном правонарушении № </w:t>
      </w:r>
      <w:r>
        <w:rPr>
          <w:rFonts w:ascii="Times New Roman" w:eastAsia="Times New Roman" w:hAnsi="Times New Roman" w:cs="Times New Roman"/>
          <w:b/>
          <w:bCs/>
        </w:rPr>
        <w:t>5-</w:t>
      </w:r>
      <w:r>
        <w:rPr>
          <w:rFonts w:ascii="Times New Roman" w:eastAsia="Times New Roman" w:hAnsi="Times New Roman" w:cs="Times New Roman"/>
          <w:b/>
          <w:bCs/>
        </w:rPr>
        <w:t>175</w:t>
      </w:r>
      <w:r>
        <w:rPr>
          <w:rFonts w:ascii="Times New Roman" w:eastAsia="Times New Roman" w:hAnsi="Times New Roman" w:cs="Times New Roman"/>
          <w:b/>
          <w:bCs/>
        </w:rPr>
        <w:t>-2801</w:t>
      </w:r>
      <w:r>
        <w:rPr>
          <w:rFonts w:ascii="Times New Roman" w:eastAsia="Times New Roman" w:hAnsi="Times New Roman" w:cs="Times New Roman"/>
          <w:b/>
          <w:bCs/>
        </w:rPr>
        <w:t>/2026</w:t>
      </w:r>
      <w:r>
        <w:rPr>
          <w:rFonts w:ascii="Times New Roman" w:eastAsia="Times New Roman" w:hAnsi="Times New Roman" w:cs="Times New Roman"/>
        </w:rPr>
        <w:t xml:space="preserve">, возбужденное по </w:t>
      </w:r>
      <w:r>
        <w:rPr>
          <w:rFonts w:ascii="Times New Roman" w:eastAsia="Times New Roman" w:hAnsi="Times New Roman" w:cs="Times New Roman"/>
        </w:rPr>
        <w:t xml:space="preserve">ст.15.5 </w:t>
      </w:r>
      <w:r>
        <w:rPr>
          <w:rFonts w:ascii="Times New Roman" w:eastAsia="Times New Roman" w:hAnsi="Times New Roman" w:cs="Times New Roman"/>
        </w:rPr>
        <w:t>КоАП РФ в отношении должностного лица –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директора ООО "</w:t>
      </w:r>
      <w:r>
        <w:rPr>
          <w:rFonts w:ascii="Times New Roman" w:eastAsia="Times New Roman" w:hAnsi="Times New Roman" w:cs="Times New Roman"/>
        </w:rPr>
        <w:t>ФЕНИКС</w:t>
      </w:r>
      <w:r>
        <w:rPr>
          <w:rFonts w:ascii="Times New Roman" w:eastAsia="Times New Roman" w:hAnsi="Times New Roman" w:cs="Times New Roman"/>
        </w:rPr>
        <w:t xml:space="preserve">" </w:t>
      </w:r>
      <w:r>
        <w:rPr>
          <w:rFonts w:ascii="Times New Roman" w:eastAsia="Times New Roman" w:hAnsi="Times New Roman" w:cs="Times New Roman"/>
          <w:b/>
          <w:bCs/>
        </w:rPr>
        <w:t>Андреева Дениса Александровича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UserDefinedgrp-20rplc-8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УСТАНОВИЛ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jc w:val="center"/>
      </w:pP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Андреев Д.А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, являясь </w:t>
      </w:r>
      <w:r>
        <w:rPr>
          <w:rFonts w:ascii="Times New Roman" w:eastAsia="Times New Roman" w:hAnsi="Times New Roman" w:cs="Times New Roman"/>
        </w:rPr>
        <w:t>директора ООО "ФЕНИКС"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и исполняя свои обязанности по адресу: </w:t>
      </w: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СНТ ДНТ Разведчик, 10 км. автодороги Х-М-Т, уч.58,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г.Ханты-</w:t>
      </w:r>
      <w:r>
        <w:rPr>
          <w:rFonts w:ascii="Times New Roman" w:eastAsia="Times New Roman" w:hAnsi="Times New Roman" w:cs="Times New Roman"/>
        </w:rPr>
        <w:t>Мансийск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не </w:t>
      </w:r>
      <w:r>
        <w:rPr>
          <w:rFonts w:ascii="Times New Roman" w:eastAsia="Times New Roman" w:hAnsi="Times New Roman" w:cs="Times New Roman"/>
        </w:rPr>
        <w:t xml:space="preserve">предоставил </w:t>
      </w:r>
      <w:r>
        <w:rPr>
          <w:rFonts w:ascii="Times New Roman" w:eastAsia="Times New Roman" w:hAnsi="Times New Roman" w:cs="Times New Roman"/>
        </w:rPr>
        <w:t xml:space="preserve">своевременно </w:t>
      </w:r>
      <w:r>
        <w:rPr>
          <w:rFonts w:ascii="Times New Roman" w:eastAsia="Times New Roman" w:hAnsi="Times New Roman" w:cs="Times New Roman"/>
        </w:rPr>
        <w:t xml:space="preserve">расчет по страховым взносам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за </w:t>
      </w:r>
      <w:r>
        <w:rPr>
          <w:rFonts w:ascii="Times New Roman" w:eastAsia="Times New Roman" w:hAnsi="Times New Roman" w:cs="Times New Roman"/>
        </w:rPr>
        <w:t>6 месяцев</w:t>
      </w:r>
      <w:r>
        <w:rPr>
          <w:rFonts w:ascii="Times New Roman" w:eastAsia="Times New Roman" w:hAnsi="Times New Roman" w:cs="Times New Roman"/>
        </w:rPr>
        <w:t xml:space="preserve"> 2025</w:t>
      </w:r>
      <w:r>
        <w:rPr>
          <w:rFonts w:ascii="Times New Roman" w:eastAsia="Times New Roman" w:hAnsi="Times New Roman" w:cs="Times New Roman"/>
        </w:rPr>
        <w:t xml:space="preserve"> г.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Межрайонную Инспекцию ФНС России № 1 по Ханты-Мансийскому автоно</w:t>
      </w:r>
      <w:r>
        <w:rPr>
          <w:rFonts w:ascii="Times New Roman" w:eastAsia="Times New Roman" w:hAnsi="Times New Roman" w:cs="Times New Roman"/>
        </w:rPr>
        <w:t>мному округу- Югре, чем нарушил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пп.1 </w:t>
      </w:r>
      <w:r>
        <w:rPr>
          <w:rFonts w:ascii="Times New Roman" w:eastAsia="Times New Roman" w:hAnsi="Times New Roman" w:cs="Times New Roman"/>
        </w:rPr>
        <w:t>п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 xml:space="preserve"> ст.</w:t>
      </w:r>
      <w:r>
        <w:rPr>
          <w:rFonts w:ascii="Times New Roman" w:eastAsia="Times New Roman" w:hAnsi="Times New Roman" w:cs="Times New Roman"/>
        </w:rPr>
        <w:t>419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Налогового кодекса РФ и совершив своими де</w:t>
      </w:r>
      <w:r>
        <w:rPr>
          <w:rFonts w:ascii="Times New Roman" w:eastAsia="Times New Roman" w:hAnsi="Times New Roman" w:cs="Times New Roman"/>
        </w:rPr>
        <w:t xml:space="preserve">йствиями в 00 часов 01 минуту </w:t>
      </w:r>
      <w:r>
        <w:rPr>
          <w:rFonts w:ascii="Times New Roman" w:eastAsia="Times New Roman" w:hAnsi="Times New Roman" w:cs="Times New Roman"/>
        </w:rPr>
        <w:t>26.07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года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правонарушение</w:t>
      </w:r>
      <w:r>
        <w:rPr>
          <w:rFonts w:ascii="Times New Roman" w:eastAsia="Times New Roman" w:hAnsi="Times New Roman" w:cs="Times New Roman"/>
        </w:rPr>
        <w:t>, предусмотренное ст.15.5 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 судебное заседание </w:t>
      </w:r>
      <w:r>
        <w:rPr>
          <w:rFonts w:ascii="Times New Roman" w:eastAsia="Times New Roman" w:hAnsi="Times New Roman" w:cs="Times New Roman"/>
        </w:rPr>
        <w:t>Андреев Д.А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не </w:t>
      </w:r>
      <w:r>
        <w:rPr>
          <w:rFonts w:ascii="Times New Roman" w:eastAsia="Times New Roman" w:hAnsi="Times New Roman" w:cs="Times New Roman"/>
        </w:rPr>
        <w:t>явился,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</w:rPr>
        <w:t xml:space="preserve"> месте и времени рассмотрения дела был надлежаще уведомлен, ходатайство об отложении рассмотрении дела от </w:t>
      </w:r>
      <w:r>
        <w:rPr>
          <w:rFonts w:ascii="Times New Roman" w:eastAsia="Times New Roman" w:hAnsi="Times New Roman" w:cs="Times New Roman"/>
        </w:rPr>
        <w:t>Андреев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Д.А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не поступило. Уважительная причина </w:t>
      </w:r>
      <w:r>
        <w:rPr>
          <w:rFonts w:ascii="Times New Roman" w:eastAsia="Times New Roman" w:hAnsi="Times New Roman" w:cs="Times New Roman"/>
        </w:rPr>
        <w:t>не явки</w:t>
      </w:r>
      <w:r>
        <w:rPr>
          <w:rFonts w:ascii="Times New Roman" w:eastAsia="Times New Roman" w:hAnsi="Times New Roman" w:cs="Times New Roman"/>
        </w:rPr>
        <w:t xml:space="preserve"> судом не установлена.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 частью 2 ст. 25.1 КоАП РФ дело может быть рассмотрено в отсутствие лица, в отношении которого ведется производство по делу, если имеются данные о надлежащем извещении </w:t>
      </w:r>
      <w:r>
        <w:rPr>
          <w:rFonts w:ascii="Times New Roman" w:eastAsia="Times New Roman" w:hAnsi="Times New Roman" w:cs="Times New Roman"/>
        </w:rPr>
        <w:t>лица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</w:rPr>
        <w:t xml:space="preserve"> месте и времени рассмотрении дела и если от лица не поступило ходатайство об отложении рассмотрения дела либо если такое ходатайство оставлено без удовлетворения. Указанных обстоятельств судом не установлено и мировой судья продолжил рассмотрение в отсутствие </w:t>
      </w:r>
      <w:r>
        <w:rPr>
          <w:rFonts w:ascii="Times New Roman" w:eastAsia="Times New Roman" w:hAnsi="Times New Roman" w:cs="Times New Roman"/>
        </w:rPr>
        <w:t>Андреев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Д.А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 xml:space="preserve">зучив и проанализировав письменные материалы дела, мировой судья установил следующее: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Виновность </w:t>
      </w:r>
      <w:r>
        <w:rPr>
          <w:rFonts w:ascii="Times New Roman" w:eastAsia="Times New Roman" w:hAnsi="Times New Roman" w:cs="Times New Roman"/>
        </w:rPr>
        <w:t>Андреев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Д.А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совершении вышеуказанных действий подтверждается исследованными судом: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-протоколом об административном правонарушении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Fonts w:ascii="Times New Roman" w:eastAsia="Times New Roman" w:hAnsi="Times New Roman" w:cs="Times New Roman"/>
        </w:rPr>
        <w:t>03.03.2026</w:t>
      </w:r>
      <w:r>
        <w:rPr>
          <w:rFonts w:ascii="Times New Roman" w:eastAsia="Times New Roman" w:hAnsi="Times New Roman" w:cs="Times New Roman"/>
        </w:rPr>
        <w:t xml:space="preserve"> г.</w:t>
      </w:r>
      <w:r>
        <w:rPr>
          <w:rFonts w:ascii="Times New Roman" w:eastAsia="Times New Roman" w:hAnsi="Times New Roman" w:cs="Times New Roman"/>
        </w:rPr>
        <w:t xml:space="preserve">;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-выпиской из ЕГРЮЛ от </w:t>
      </w:r>
      <w:r>
        <w:rPr>
          <w:rFonts w:ascii="Times New Roman" w:eastAsia="Times New Roman" w:hAnsi="Times New Roman" w:cs="Times New Roman"/>
        </w:rPr>
        <w:t>09.02.2026</w:t>
      </w:r>
      <w:r>
        <w:rPr>
          <w:rFonts w:ascii="Times New Roman" w:eastAsia="Times New Roman" w:hAnsi="Times New Roman" w:cs="Times New Roman"/>
        </w:rPr>
        <w:t xml:space="preserve"> г.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квитанцией о приеме налоговой декларации (расчета)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- извещением;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- подтвержден</w:t>
      </w:r>
      <w:r>
        <w:rPr>
          <w:rFonts w:ascii="Times New Roman" w:eastAsia="Times New Roman" w:hAnsi="Times New Roman" w:cs="Times New Roman"/>
        </w:rPr>
        <w:t>ием;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Таким образом, вина </w:t>
      </w:r>
      <w:r>
        <w:rPr>
          <w:rFonts w:ascii="Times New Roman" w:eastAsia="Times New Roman" w:hAnsi="Times New Roman" w:cs="Times New Roman"/>
        </w:rPr>
        <w:t>Андреев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Д.А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 xml:space="preserve">и </w:t>
      </w:r>
      <w:r>
        <w:rPr>
          <w:rFonts w:ascii="Times New Roman" w:eastAsia="Times New Roman" w:hAnsi="Times New Roman" w:cs="Times New Roman"/>
        </w:rPr>
        <w:t>его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действия</w:t>
      </w:r>
      <w:r>
        <w:rPr>
          <w:rFonts w:ascii="Times New Roman" w:eastAsia="Times New Roman" w:hAnsi="Times New Roman" w:cs="Times New Roman"/>
        </w:rPr>
        <w:t xml:space="preserve"> по факту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нарушения установленных законодательством о налогах и сборах сроков представления </w:t>
      </w:r>
      <w:r>
        <w:rPr>
          <w:rFonts w:ascii="Times New Roman" w:eastAsia="Times New Roman" w:hAnsi="Times New Roman" w:cs="Times New Roman"/>
        </w:rPr>
        <w:t>расчета по страховым взносам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налоговый орган по месту учета, нашли свое подтверждение.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Действия </w:t>
      </w:r>
      <w:r>
        <w:rPr>
          <w:rFonts w:ascii="Times New Roman" w:eastAsia="Times New Roman" w:hAnsi="Times New Roman" w:cs="Times New Roman"/>
        </w:rPr>
        <w:t>Андреев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Д.А</w:t>
      </w:r>
      <w:r>
        <w:rPr>
          <w:rFonts w:ascii="Times New Roman" w:eastAsia="Times New Roman" w:hAnsi="Times New Roman" w:cs="Times New Roman"/>
        </w:rPr>
        <w:t xml:space="preserve">. мировой судья </w:t>
      </w:r>
      <w:r>
        <w:rPr>
          <w:rFonts w:ascii="Times New Roman" w:eastAsia="Times New Roman" w:hAnsi="Times New Roman" w:cs="Times New Roman"/>
        </w:rPr>
        <w:t>квалифицирует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по</w:t>
      </w:r>
      <w:r>
        <w:rPr>
          <w:rFonts w:ascii="Times New Roman" w:eastAsia="Times New Roman" w:hAnsi="Times New Roman" w:cs="Times New Roman"/>
        </w:rPr>
        <w:t xml:space="preserve"> ст.15.5 КоАП РФ.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Определяя вид и меру наказания нарушителю, суд учитывает личность правонарушителя, характер и тяжесть совершенного им правонарушения.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Смягчающих и отягчающих административную </w:t>
      </w:r>
      <w:r>
        <w:rPr>
          <w:rFonts w:ascii="Times New Roman" w:eastAsia="Times New Roman" w:hAnsi="Times New Roman" w:cs="Times New Roman"/>
        </w:rPr>
        <w:t>ответственность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обстоятельств</w:t>
      </w:r>
      <w:r>
        <w:rPr>
          <w:rFonts w:ascii="Times New Roman" w:eastAsia="Times New Roman" w:hAnsi="Times New Roman" w:cs="Times New Roman"/>
        </w:rPr>
        <w:t xml:space="preserve"> мировым судьей не установлено.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 </w:t>
      </w:r>
      <w:r>
        <w:rPr>
          <w:rFonts w:ascii="Times New Roman" w:eastAsia="Times New Roman" w:hAnsi="Times New Roman" w:cs="Times New Roman"/>
        </w:rPr>
        <w:t>На основании изложенного, руководствуясь ст. ст. 23.1, 29.5, 29.6, 29.10 КоАП РФ, мировой судья</w:t>
      </w:r>
    </w:p>
    <w:p>
      <w:pPr>
        <w:spacing w:before="0" w:after="0"/>
        <w:jc w:val="both"/>
      </w:pPr>
    </w:p>
    <w:p>
      <w:pPr>
        <w:spacing w:before="0" w:after="0"/>
        <w:jc w:val="both"/>
      </w:pPr>
    </w:p>
    <w:p>
      <w:pPr>
        <w:spacing w:before="0" w:after="0"/>
        <w:ind w:firstLine="708"/>
        <w:jc w:val="center"/>
      </w:pPr>
      <w:r>
        <w:rPr>
          <w:rFonts w:ascii="Times New Roman" w:eastAsia="Times New Roman" w:hAnsi="Times New Roman" w:cs="Times New Roman"/>
          <w:b/>
          <w:bCs/>
        </w:rPr>
        <w:t>ПОСТАНОВИЛ:</w:t>
      </w:r>
    </w:p>
    <w:p>
      <w:pPr>
        <w:spacing w:before="0" w:after="0"/>
        <w:ind w:firstLine="708"/>
        <w:jc w:val="center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  </w:t>
      </w:r>
      <w:r>
        <w:rPr>
          <w:rFonts w:ascii="Times New Roman" w:eastAsia="Times New Roman" w:hAnsi="Times New Roman" w:cs="Times New Roman"/>
        </w:rPr>
        <w:t>Признать должностное лицо -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директора ООО "</w:t>
      </w:r>
      <w:r>
        <w:rPr>
          <w:rFonts w:ascii="Times New Roman" w:eastAsia="Times New Roman" w:hAnsi="Times New Roman" w:cs="Times New Roman"/>
        </w:rPr>
        <w:t>ФЕНИКС</w:t>
      </w:r>
      <w:r>
        <w:rPr>
          <w:rFonts w:ascii="Times New Roman" w:eastAsia="Times New Roman" w:hAnsi="Times New Roman" w:cs="Times New Roman"/>
        </w:rPr>
        <w:t xml:space="preserve">" </w:t>
      </w:r>
      <w:r>
        <w:rPr>
          <w:rFonts w:ascii="Times New Roman" w:eastAsia="Times New Roman" w:hAnsi="Times New Roman" w:cs="Times New Roman"/>
          <w:b/>
          <w:bCs/>
        </w:rPr>
        <w:t>Андреева Дениса Александровича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виновным в совершении административного правонарушения, предусмотренного ст.15.5 КоАП РФ, и назначить наказание в виде предупреждения. 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  </w:t>
      </w:r>
      <w:r>
        <w:rPr>
          <w:rFonts w:ascii="Times New Roman" w:eastAsia="Times New Roman" w:hAnsi="Times New Roman" w:cs="Times New Roman"/>
        </w:rPr>
        <w:t xml:space="preserve">Постановление может быть обжаловано в Ханты-Мансийский </w:t>
      </w:r>
      <w:r>
        <w:rPr>
          <w:rFonts w:ascii="Times New Roman" w:eastAsia="Times New Roman" w:hAnsi="Times New Roman" w:cs="Times New Roman"/>
        </w:rPr>
        <w:t>районный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суд</w:t>
      </w:r>
      <w:r>
        <w:rPr>
          <w:rFonts w:ascii="Times New Roman" w:eastAsia="Times New Roman" w:hAnsi="Times New Roman" w:cs="Times New Roman"/>
        </w:rPr>
        <w:t xml:space="preserve"> через мирового судью в течение 10 </w:t>
      </w:r>
      <w:r>
        <w:rPr>
          <w:rFonts w:ascii="Times New Roman" w:eastAsia="Times New Roman" w:hAnsi="Times New Roman" w:cs="Times New Roman"/>
        </w:rPr>
        <w:t xml:space="preserve">дней </w:t>
      </w:r>
      <w:r>
        <w:rPr>
          <w:rFonts w:ascii="Times New Roman" w:eastAsia="Times New Roman" w:hAnsi="Times New Roman" w:cs="Times New Roman"/>
        </w:rPr>
        <w:t>со дня получения копии постановления.</w:t>
      </w:r>
    </w:p>
    <w:p>
      <w:pPr>
        <w:spacing w:before="0" w:after="0"/>
        <w:ind w:firstLine="708"/>
        <w:jc w:val="both"/>
      </w:pPr>
    </w:p>
    <w:p>
      <w:pPr>
        <w:spacing w:before="0" w:after="0"/>
        <w:ind w:firstLine="708"/>
        <w:jc w:val="both"/>
      </w:pP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Мировой судья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судебного участка № 1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Ханты-Мансийского </w:t>
      </w:r>
    </w:p>
    <w:p>
      <w:pPr>
        <w:spacing w:before="0" w:after="0"/>
        <w:ind w:firstLine="708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судебного района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         </w:t>
      </w:r>
      <w:r>
        <w:rPr>
          <w:rFonts w:ascii="Times New Roman" w:eastAsia="Times New Roman" w:hAnsi="Times New Roman" w:cs="Times New Roman"/>
        </w:rPr>
        <w:t xml:space="preserve">      </w:t>
      </w:r>
      <w:r>
        <w:rPr>
          <w:rFonts w:ascii="Times New Roman" w:eastAsia="Times New Roman" w:hAnsi="Times New Roman" w:cs="Times New Roman"/>
        </w:rPr>
        <w:t>А.В. Худяков</w:t>
      </w:r>
      <w:r>
        <w:rPr>
          <w:rFonts w:ascii="Times New Roman" w:eastAsia="Times New Roman" w:hAnsi="Times New Roman" w:cs="Times New Roman"/>
        </w:rPr>
        <w:t xml:space="preserve">      </w:t>
      </w:r>
    </w:p>
    <w:p>
      <w:pPr>
        <w:spacing w:before="0" w:after="0"/>
        <w:ind w:firstLine="708"/>
        <w:jc w:val="both"/>
      </w:pPr>
      <w:r>
        <w:rPr>
          <w:rStyle w:val="cat-UserDefinedgrp-21rplc-33"/>
          <w:rFonts w:ascii="Times New Roman" w:eastAsia="Times New Roman" w:hAnsi="Times New Roman" w:cs="Times New Roman"/>
        </w:rPr>
        <w:t>...</w:t>
      </w:r>
    </w:p>
    <w:p>
      <w:pPr>
        <w:spacing w:before="0" w:after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0rplc-8">
    <w:name w:val="cat-UserDefined grp-20 rplc-8"/>
    <w:basedOn w:val="DefaultParagraphFont"/>
  </w:style>
  <w:style w:type="character" w:customStyle="1" w:styleId="cat-UserDefinedgrp-21rplc-33">
    <w:name w:val="cat-UserDefined grp-21 rplc-33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